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0346"/>
      </w:tblGrid>
      <w:tr w:rsidR="00E50FE2" w:rsidTr="007C14A7">
        <w:tc>
          <w:tcPr>
            <w:tcW w:w="10346" w:type="dxa"/>
          </w:tcPr>
          <w:p w:rsidR="00E50FE2" w:rsidRPr="00FC5FB0" w:rsidRDefault="007C14A7" w:rsidP="00FC5FB0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14A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Tableau </w:t>
            </w:r>
            <w:r w:rsidR="00B018D1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sy</w:t>
            </w:r>
            <w:r w:rsidR="00121A24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</w:t>
            </w:r>
            <w:r w:rsidR="00B018D1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thétique du </w:t>
            </w:r>
            <w:r w:rsidR="00F84D8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protocole sanitaire </w:t>
            </w:r>
            <w:r w:rsidR="00FC5FB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lié à la COVID 19 </w:t>
            </w:r>
            <w:r w:rsidR="00F84D8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prévu pour l’organisation de</w:t>
            </w:r>
            <w:r w:rsidRPr="007C14A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séjours de vacances adaptées </w:t>
            </w:r>
            <w:r w:rsidR="00073A0F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organisées</w:t>
            </w:r>
            <w:r w:rsidR="00FC5FB0">
              <w:t xml:space="preserve"> </w:t>
            </w:r>
            <w:r w:rsidR="00FC5FB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à partir d</w:t>
            </w:r>
            <w:r w:rsidR="00FC5FB0" w:rsidRPr="00FC5FB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u 14 Mars 2022</w:t>
            </w:r>
          </w:p>
        </w:tc>
      </w:tr>
    </w:tbl>
    <w:p w:rsidR="00121A24" w:rsidRPr="00121A24" w:rsidRDefault="00121A24" w:rsidP="00121A2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E50FE2" w:rsidRDefault="00073A0F" w:rsidP="00073A0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L’organisateur est tenu à une obligation de moyens dans l’application de ces directives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0346"/>
      </w:tblGrid>
      <w:tr w:rsidR="00E50FE2" w:rsidTr="005E1BBB">
        <w:tc>
          <w:tcPr>
            <w:tcW w:w="10346" w:type="dxa"/>
            <w:shd w:val="clear" w:color="auto" w:fill="FABF8F" w:themeFill="accent6" w:themeFillTint="99"/>
          </w:tcPr>
          <w:p w:rsidR="00E50FE2" w:rsidRPr="00E50FE2" w:rsidRDefault="00E50FE2" w:rsidP="00E50FE2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50FE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En amont</w:t>
            </w:r>
          </w:p>
        </w:tc>
      </w:tr>
      <w:tr w:rsidR="003B46FA" w:rsidTr="00C77069">
        <w:tc>
          <w:tcPr>
            <w:tcW w:w="10346" w:type="dxa"/>
            <w:shd w:val="clear" w:color="auto" w:fill="auto"/>
          </w:tcPr>
          <w:p w:rsidR="00572192" w:rsidRPr="00572192" w:rsidRDefault="00375345" w:rsidP="00572192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Elaboration d’un p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lan de sécurisation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(mesures sanitaires prises :</w:t>
            </w:r>
            <w:r w:rsidR="003B46FA" w:rsidRPr="00572192">
              <w:t xml:space="preserve"> 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lang w:eastAsia="en-US"/>
              </w:rPr>
              <w:t>lieu d’hébergement, transport, activités, dispositions en cas de suspicion ou d’atteinte par le COVID d’une personne, quantité d’équipements de protection indivi</w:t>
            </w:r>
            <w:r w:rsidR="00917C70">
              <w:rPr>
                <w:rFonts w:ascii="Calibri" w:eastAsia="Calibri" w:hAnsi="Calibri"/>
                <w:sz w:val="22"/>
                <w:szCs w:val="22"/>
                <w:lang w:eastAsia="en-US"/>
              </w:rPr>
              <w:t>duelle mis à disposition, etc.)</w:t>
            </w:r>
            <w:r w:rsidR="0057219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34696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à transmettre, 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au moins 8 jours avant le séjour, au préfet du département </w:t>
            </w:r>
            <w:r w:rsidR="0081486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(peut demander un renforcement) 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et à </w:t>
            </w:r>
            <w:r w:rsidR="00073A0F">
              <w:rPr>
                <w:rFonts w:ascii="Calibri" w:eastAsia="Calibri" w:hAnsi="Calibri"/>
                <w:sz w:val="22"/>
                <w:szCs w:val="22"/>
                <w:lang w:eastAsia="en-US"/>
              </w:rPr>
              <w:t>la DREETS (de la région de délivrance de</w:t>
            </w:r>
            <w:r w:rsidR="0034696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l’agrément). Il 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lang w:eastAsia="en-US"/>
              </w:rPr>
              <w:t>sert de référence en cas de contrôle.</w:t>
            </w:r>
          </w:p>
          <w:p w:rsidR="003B46FA" w:rsidRPr="00572192" w:rsidRDefault="00375345" w:rsidP="00572192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601D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Diffusion d’un l</w:t>
            </w:r>
            <w:r w:rsidR="003B46FA" w:rsidRPr="00DD601D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ivret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de présentation</w:t>
            </w:r>
            <w: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des séjours</w:t>
            </w:r>
            <w:r w:rsidR="001A7B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lang w:eastAsia="en-US"/>
              </w:rPr>
              <w:t>détaillé et concret (journée type</w:t>
            </w:r>
            <w:r w:rsidR="006C7061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mesures sanitaires prévues</w:t>
            </w:r>
            <w:r w:rsidR="005870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…</w:t>
            </w:r>
            <w:r w:rsidR="006C7061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  <w:r w:rsidR="00917C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qui permet le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consentement éclairé</w:t>
            </w:r>
            <w:r w:rsidR="00917C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du vacancier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572192" w:rsidRDefault="00572192" w:rsidP="00346964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P</w:t>
            </w:r>
            <w:r w:rsidR="003B46FA" w:rsidRPr="00462C91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ersonnes diagnostiquées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20208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(test virologique </w:t>
            </w:r>
            <w:r w:rsidR="005870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PCR ou TAG) ou </w:t>
            </w:r>
            <w:r w:rsidR="003B46FA" w:rsidRPr="000112F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présentant des signes évocateurs </w:t>
            </w:r>
            <w:r w:rsidR="00073A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70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d’atteinte par la Covid 19 </w:t>
            </w:r>
            <w:r w:rsidR="003B46FA" w:rsidRPr="000112FE">
              <w:rPr>
                <w:rFonts w:ascii="Calibri" w:eastAsia="Calibri" w:hAnsi="Calibri"/>
                <w:sz w:val="22"/>
                <w:szCs w:val="22"/>
                <w:lang w:eastAsia="en-US"/>
              </w:rPr>
              <w:t>ou ayant été en contact avec une personne malade da</w:t>
            </w:r>
            <w:r w:rsidR="005870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ns les 7 jours avant le départ 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ou </w:t>
            </w:r>
            <w:r w:rsidR="003B46FA" w:rsidRPr="00462C91">
              <w:rPr>
                <w:rFonts w:ascii="Calibri" w:eastAsia="Calibri" w:hAnsi="Calibri"/>
                <w:sz w:val="22"/>
                <w:szCs w:val="22"/>
                <w:lang w:eastAsia="en-US"/>
              </w:rPr>
              <w:t>revenant d’un séjour d’un pays hors UE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 : 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participation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différée et respect d’</w:t>
            </w:r>
            <w:r w:rsidR="003B46FA" w:rsidRPr="000112FE">
              <w:rPr>
                <w:rFonts w:ascii="Calibri" w:eastAsia="Calibri" w:hAnsi="Calibri"/>
                <w:sz w:val="22"/>
                <w:szCs w:val="22"/>
                <w:lang w:eastAsia="en-US"/>
              </w:rPr>
              <w:t>une période d’isolement ou de quarantaine.</w:t>
            </w:r>
          </w:p>
          <w:p w:rsidR="003B46FA" w:rsidRDefault="00572192" w:rsidP="00B018D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73A0F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P</w:t>
            </w:r>
            <w:r w:rsidR="003B46FA" w:rsidRPr="00073A0F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ersonnes à risques de forme grave</w:t>
            </w:r>
            <w:r w:rsidR="003B46FA" w:rsidRPr="00073A0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de la COVID 19 (critères définis p</w:t>
            </w:r>
            <w:r w:rsidRPr="00073A0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ar le HSCP2) : </w:t>
            </w:r>
            <w:r w:rsidR="003B46FA" w:rsidRPr="00073A0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avi</w:t>
            </w:r>
            <w:r w:rsidR="009123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 du médecin traitant avant le</w:t>
            </w:r>
            <w:r w:rsidR="003B46FA" w:rsidRPr="00073A0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départ</w:t>
            </w:r>
            <w:r w:rsidR="003B46FA" w:rsidRPr="00073A0F">
              <w:rPr>
                <w:rFonts w:asciiTheme="minorHAnsi" w:hAnsiTheme="minorHAnsi" w:cstheme="minorHAnsi"/>
                <w:sz w:val="22"/>
                <w:szCs w:val="22"/>
              </w:rPr>
              <w:t xml:space="preserve"> (et au moment de </w:t>
            </w:r>
            <w:r w:rsidR="003B46FA" w:rsidRPr="00073A0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l’inscription pour les vacanciers).</w:t>
            </w:r>
          </w:p>
          <w:p w:rsidR="003B46FA" w:rsidRPr="008669C0" w:rsidRDefault="003B46FA" w:rsidP="00B3637D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  <w:r w:rsidRPr="008669C0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Déclarations préalables</w:t>
            </w:r>
            <w:r>
              <w:t xml:space="preserve"> </w:t>
            </w:r>
            <w:r w:rsidRPr="00F84D82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obligatoires</w:t>
            </w:r>
            <w: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au préfet de </w:t>
            </w:r>
            <w:r w:rsidR="00572192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département </w:t>
            </w:r>
            <w:r w:rsidR="00572192" w:rsidRPr="008669C0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:</w:t>
            </w:r>
          </w:p>
          <w:p w:rsidR="003B46FA" w:rsidRPr="00B3637D" w:rsidRDefault="003B46FA" w:rsidP="00B3637D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la 1ere  ramenée à 15 j</w:t>
            </w:r>
            <w:r w:rsidR="00FC5FB0">
              <w:rPr>
                <w:rFonts w:ascii="Calibri" w:eastAsia="Calibri" w:hAnsi="Calibri"/>
                <w:sz w:val="22"/>
                <w:szCs w:val="22"/>
                <w:lang w:eastAsia="en-US"/>
              </w:rPr>
              <w:t>ours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(au lieu de </w:t>
            </w:r>
            <w:r w:rsidRPr="00B3637D">
              <w:rPr>
                <w:rFonts w:ascii="Calibri" w:eastAsia="Calibri" w:hAnsi="Calibri"/>
                <w:sz w:val="22"/>
                <w:szCs w:val="22"/>
                <w:lang w:eastAsia="en-US"/>
              </w:rPr>
              <w:t>deux mois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  <w:p w:rsidR="003B46FA" w:rsidRPr="00C77069" w:rsidRDefault="003B46FA" w:rsidP="00B3637D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la seconde</w:t>
            </w:r>
            <w:r w:rsidR="00073A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(maintien)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 : </w:t>
            </w:r>
            <w:r w:rsidRPr="008669C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 </w:t>
            </w:r>
            <w:r w:rsidRPr="00C77069">
              <w:rPr>
                <w:rFonts w:ascii="Calibri" w:eastAsia="Calibri" w:hAnsi="Calibri"/>
                <w:sz w:val="22"/>
                <w:szCs w:val="22"/>
                <w:lang w:eastAsia="en-US"/>
              </w:rPr>
              <w:t>jours avant.</w:t>
            </w:r>
          </w:p>
          <w:p w:rsidR="003B46FA" w:rsidRPr="00571C94" w:rsidRDefault="003B46FA" w:rsidP="00571C94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3EE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Encadrement </w:t>
            </w:r>
            <w:r w:rsidRPr="00571C94">
              <w:rPr>
                <w:rFonts w:ascii="Calibri" w:eastAsia="Calibri" w:hAnsi="Calibri"/>
                <w:sz w:val="22"/>
                <w:szCs w:val="22"/>
                <w:lang w:eastAsia="en-US"/>
              </w:rPr>
              <w:t>suffisant pour garantir 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’application</w:t>
            </w:r>
            <w:r w:rsidRPr="00571C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des consignes sanitaires,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D3F0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préétablissemnt de </w:t>
            </w:r>
            <w:r w:rsidR="006C7CD9">
              <w:rPr>
                <w:rFonts w:ascii="Calibri" w:eastAsia="Calibri" w:hAnsi="Calibri"/>
                <w:sz w:val="22"/>
                <w:szCs w:val="22"/>
                <w:lang w:eastAsia="en-US"/>
              </w:rPr>
              <w:t>modalités</w:t>
            </w:r>
            <w:r w:rsidR="00917C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C7C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pour </w:t>
            </w:r>
            <w:r w:rsidR="00E35D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les </w:t>
            </w:r>
            <w:r w:rsidRPr="00571C94">
              <w:rPr>
                <w:rFonts w:ascii="Calibri" w:eastAsia="Calibri" w:hAnsi="Calibri"/>
                <w:sz w:val="22"/>
                <w:szCs w:val="22"/>
                <w:lang w:eastAsia="en-US"/>
              </w:rPr>
              <w:t>éventuel</w:t>
            </w:r>
            <w:r w:rsidR="00E35DC2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="006C7CD9">
              <w:t xml:space="preserve"> </w:t>
            </w:r>
            <w:r w:rsidR="006C7CD9" w:rsidRPr="006C7CD9">
              <w:rPr>
                <w:rFonts w:ascii="Calibri" w:eastAsia="Calibri" w:hAnsi="Calibri"/>
                <w:sz w:val="22"/>
                <w:szCs w:val="22"/>
                <w:lang w:eastAsia="en-US"/>
              </w:rPr>
              <w:t>remplacements</w:t>
            </w:r>
            <w:r w:rsidRPr="00571C9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3B46FA" w:rsidRPr="00E50FE2" w:rsidRDefault="00572192" w:rsidP="00E50FE2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601D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P</w:t>
            </w:r>
            <w:r w:rsidR="003B46FA" w:rsidRPr="00DD601D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erso</w:t>
            </w:r>
            <w:r w:rsidR="003B46FA" w:rsidRPr="00364A41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nne formée aux gestes et soins d’urgence 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r w:rsidR="003B46FA" w:rsidRPr="00571C94">
              <w:rPr>
                <w:rFonts w:ascii="Calibri" w:eastAsia="Calibri" w:hAnsi="Calibri"/>
                <w:sz w:val="22"/>
                <w:szCs w:val="22"/>
                <w:lang w:eastAsia="en-US"/>
              </w:rPr>
              <w:t>ttestation de prévention et secou</w:t>
            </w:r>
            <w:r w:rsidR="00917C70">
              <w:rPr>
                <w:rFonts w:ascii="Calibri" w:eastAsia="Calibri" w:hAnsi="Calibri"/>
                <w:sz w:val="22"/>
                <w:szCs w:val="22"/>
                <w:lang w:eastAsia="en-US"/>
              </w:rPr>
              <w:t>rs civique de niveau 1 (PSC1) ou</w:t>
            </w:r>
            <w:r w:rsidR="007D3F0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</w:t>
            </w:r>
            <w:r w:rsidR="003B46FA" w:rsidRPr="00571C94">
              <w:rPr>
                <w:rFonts w:ascii="Calibri" w:eastAsia="Calibri" w:hAnsi="Calibri"/>
                <w:sz w:val="22"/>
                <w:szCs w:val="22"/>
                <w:lang w:eastAsia="en-US"/>
              </w:rPr>
              <w:t>ertificat de sauveteur secouriste du travail (SST)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  <w:r w:rsidR="00E35D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présente en permanence</w:t>
            </w:r>
            <w:r w:rsidR="009B584F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3B46FA" w:rsidRPr="008E4908" w:rsidRDefault="007D3F00" w:rsidP="002335EA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3F00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Désignation d’un r</w:t>
            </w:r>
            <w:r w:rsidR="003B46FA" w:rsidRPr="007D3F00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éférent</w:t>
            </w:r>
            <w:r w:rsidR="003B46FA" w:rsidRPr="00364A41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COVID</w:t>
            </w:r>
            <w:r w:rsidR="00D47B6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 : 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>en charge</w:t>
            </w:r>
            <w:r w:rsidR="00E35D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de la </w:t>
            </w:r>
            <w:r w:rsidR="003B46FA" w:rsidRPr="008E4908">
              <w:rPr>
                <w:rFonts w:ascii="Calibri" w:eastAsia="Calibri" w:hAnsi="Calibri"/>
                <w:sz w:val="22"/>
                <w:szCs w:val="22"/>
                <w:lang w:eastAsia="en-US"/>
              </w:rPr>
              <w:t>vérification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 l’</w:t>
            </w:r>
            <w:r w:rsidR="003B46FA" w:rsidRPr="008E490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application 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des </w:t>
            </w:r>
            <w:r w:rsidR="003B46FA" w:rsidRPr="008E490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mesures sanitaires, 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de la </w:t>
            </w:r>
            <w:r w:rsidR="003B46FA" w:rsidRPr="008E4908">
              <w:rPr>
                <w:rFonts w:ascii="Calibri" w:eastAsia="Calibri" w:hAnsi="Calibri"/>
                <w:sz w:val="22"/>
                <w:szCs w:val="22"/>
                <w:lang w:eastAsia="en-US"/>
              </w:rPr>
              <w:t>procéd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>ure en cas de suspicion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 cas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et du suivi des équipements</w:t>
            </w:r>
            <w:r w:rsidR="00DD601D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3B46FA" w:rsidRDefault="00572192" w:rsidP="00E50FE2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="003B46FA" w:rsidRPr="008E4908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ensibilisation</w:t>
            </w:r>
            <w:r w:rsidR="003B46FA" w:rsidRPr="00E50FE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aux règles d’hygiène et aux gestes barrières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présentation du protocole)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à inclure dans les </w:t>
            </w:r>
            <w:r w:rsidR="003B46FA" w:rsidRPr="00E50FE2">
              <w:rPr>
                <w:rFonts w:ascii="Calibri" w:eastAsia="Calibri" w:hAnsi="Calibri"/>
                <w:sz w:val="22"/>
                <w:szCs w:val="22"/>
                <w:lang w:eastAsia="en-US"/>
              </w:rPr>
              <w:t>sessions de formation des accompagnateurs</w:t>
            </w:r>
            <w:r w:rsidR="009B58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(v</w:t>
            </w:r>
            <w:r w:rsidR="00A07EA9">
              <w:rPr>
                <w:rFonts w:ascii="Calibri" w:eastAsia="Calibri" w:hAnsi="Calibri"/>
                <w:sz w:val="22"/>
                <w:szCs w:val="22"/>
                <w:lang w:eastAsia="en-US"/>
              </w:rPr>
              <w:t>isio</w:t>
            </w:r>
            <w:r w:rsidR="0091238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privilégiée</w:t>
            </w:r>
            <w:r w:rsidR="009B584F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  <w:r w:rsidR="003B46FA" w:rsidRPr="00E50FE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C7706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FC5FB0" w:rsidRDefault="003B46FA" w:rsidP="00D47B6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3E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8C1D4E" w:rsidRPr="004D5ED4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Identification de l’o</w:t>
            </w:r>
            <w:r w:rsidR="00D35424" w:rsidRPr="004D5ED4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ffre</w:t>
            </w:r>
            <w:r w:rsidR="00D35424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="009B584F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sanitaire </w:t>
            </w:r>
            <w:r w:rsidR="00D35424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et </w:t>
            </w:r>
            <w:r w:rsidR="008C1D4E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des </w:t>
            </w:r>
            <w:r w:rsidRPr="00364A41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pharmacie</w:t>
            </w:r>
            <w:r w:rsidR="00D47B6F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s</w:t>
            </w:r>
            <w:r w:rsidR="009B584F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="00D47B6F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à</w:t>
            </w:r>
            <w:r w:rsidR="009B584F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proximité</w:t>
            </w:r>
            <w:r w:rsidR="003A436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9B58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des </w:t>
            </w:r>
            <w:r w:rsidR="003A436B">
              <w:rPr>
                <w:rFonts w:ascii="Calibri" w:eastAsia="Calibri" w:hAnsi="Calibri"/>
                <w:sz w:val="22"/>
                <w:szCs w:val="22"/>
                <w:lang w:eastAsia="en-US"/>
              </w:rPr>
              <w:t>numéros d’appel d’urgence</w:t>
            </w:r>
            <w:r w:rsidR="009B58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(prévoir les moyens de communication)</w:t>
            </w:r>
          </w:p>
          <w:p w:rsidR="003B46FA" w:rsidRDefault="00FC5FB0" w:rsidP="00D47B6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3F00">
              <w:rPr>
                <w:u w:val="single"/>
              </w:rPr>
              <w:t xml:space="preserve"> </w:t>
            </w:r>
            <w:r w:rsidRPr="007D3F00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Prévision d’une pièce d’isolement</w:t>
            </w:r>
          </w:p>
          <w:p w:rsidR="007D3F00" w:rsidRPr="001140BA" w:rsidRDefault="007D3F00" w:rsidP="00D47B6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50FE2" w:rsidTr="00700C2D">
        <w:tc>
          <w:tcPr>
            <w:tcW w:w="10346" w:type="dxa"/>
            <w:shd w:val="clear" w:color="auto" w:fill="FABF8F" w:themeFill="accent6" w:themeFillTint="99"/>
          </w:tcPr>
          <w:p w:rsidR="00E50FE2" w:rsidRPr="00E50FE2" w:rsidRDefault="003B46FA" w:rsidP="00E50FE2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 xml:space="preserve">Pendant </w:t>
            </w:r>
            <w:r w:rsidR="009425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le séjour</w:t>
            </w:r>
          </w:p>
        </w:tc>
      </w:tr>
      <w:tr w:rsidR="003B46FA" w:rsidTr="00A07EA9">
        <w:tc>
          <w:tcPr>
            <w:tcW w:w="10346" w:type="dxa"/>
            <w:shd w:val="clear" w:color="auto" w:fill="auto"/>
          </w:tcPr>
          <w:p w:rsidR="00C77069" w:rsidRPr="00FC5FB0" w:rsidRDefault="00FC5FB0" w:rsidP="00DD601D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r w:rsidR="00C77069" w:rsidRPr="00FC5F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romotion des mesures barrières </w:t>
            </w:r>
            <w:r w:rsidR="00D4512A" w:rsidRPr="00FC5F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par les accompagnateurs </w:t>
            </w:r>
            <w:r w:rsidR="00C77069" w:rsidRPr="00FC5F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pour </w:t>
            </w:r>
            <w:r w:rsidR="0094258C" w:rsidRPr="00FC5F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limiter la propagation du virus, en particulier lors des repas, activités et sorties</w:t>
            </w:r>
            <w:r w:rsidR="00917C70" w:rsidRPr="00FC5F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94258C" w:rsidRDefault="007D3F00" w:rsidP="00DD601D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</w:t>
            </w:r>
            <w:r w:rsidR="0094258C" w:rsidRPr="00FC5F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ecommandations sanitaires </w:t>
            </w:r>
            <w:r w:rsidR="00155A83" w:rsidRPr="00FC5F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impérativement</w:t>
            </w:r>
            <w:r w:rsidR="0094258C" w:rsidRPr="00FC5F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affichées dans les locaux.</w:t>
            </w:r>
          </w:p>
          <w:p w:rsidR="00572192" w:rsidRDefault="006C7061" w:rsidP="0046735C">
            <w:pPr>
              <w:pStyle w:val="Default"/>
              <w:rPr>
                <w:bCs/>
                <w:sz w:val="22"/>
                <w:szCs w:val="22"/>
              </w:rPr>
            </w:pPr>
            <w:r w:rsidRPr="009B584F">
              <w:rPr>
                <w:bCs/>
                <w:sz w:val="22"/>
                <w:szCs w:val="22"/>
                <w:u w:val="single"/>
              </w:rPr>
              <w:t>P</w:t>
            </w:r>
            <w:r w:rsidR="00572192" w:rsidRPr="009B584F">
              <w:rPr>
                <w:bCs/>
                <w:sz w:val="22"/>
                <w:szCs w:val="22"/>
                <w:u w:val="single"/>
              </w:rPr>
              <w:t>rise de te</w:t>
            </w:r>
            <w:r w:rsidR="00D25E45" w:rsidRPr="009B584F">
              <w:rPr>
                <w:bCs/>
                <w:sz w:val="22"/>
                <w:szCs w:val="22"/>
                <w:u w:val="single"/>
              </w:rPr>
              <w:t>mpérature</w:t>
            </w:r>
            <w:r w:rsidR="00D25E45">
              <w:rPr>
                <w:bCs/>
                <w:sz w:val="22"/>
                <w:szCs w:val="22"/>
              </w:rPr>
              <w:t xml:space="preserve"> </w:t>
            </w:r>
            <w:r w:rsidR="00912389" w:rsidRPr="00912389">
              <w:rPr>
                <w:bCs/>
                <w:sz w:val="22"/>
                <w:szCs w:val="22"/>
              </w:rPr>
              <w:t xml:space="preserve">recommandée </w:t>
            </w:r>
            <w:r w:rsidR="00D25E45">
              <w:rPr>
                <w:bCs/>
                <w:sz w:val="22"/>
                <w:szCs w:val="22"/>
              </w:rPr>
              <w:t>le jour du départ et</w:t>
            </w:r>
            <w:r w:rsidR="00912389">
              <w:rPr>
                <w:bCs/>
                <w:sz w:val="22"/>
                <w:szCs w:val="22"/>
              </w:rPr>
              <w:t xml:space="preserve"> quotidiennement</w:t>
            </w:r>
            <w:r w:rsidR="00572192" w:rsidRPr="00572192">
              <w:rPr>
                <w:bCs/>
                <w:sz w:val="22"/>
                <w:szCs w:val="22"/>
              </w:rPr>
              <w:t>.</w:t>
            </w:r>
          </w:p>
          <w:p w:rsidR="00746BE1" w:rsidRDefault="00746BE1" w:rsidP="0046735C">
            <w:pPr>
              <w:pStyle w:val="Default"/>
              <w:rPr>
                <w:bCs/>
                <w:sz w:val="22"/>
                <w:szCs w:val="22"/>
              </w:rPr>
            </w:pPr>
          </w:p>
          <w:p w:rsidR="00155A83" w:rsidRDefault="003B46FA" w:rsidP="00D47B6F">
            <w:pPr>
              <w:pStyle w:val="Default"/>
              <w:rPr>
                <w:bCs/>
                <w:sz w:val="22"/>
                <w:szCs w:val="22"/>
              </w:rPr>
            </w:pPr>
            <w:r w:rsidRPr="00D47B6F">
              <w:rPr>
                <w:bCs/>
                <w:sz w:val="22"/>
                <w:szCs w:val="22"/>
                <w:u w:val="single"/>
              </w:rPr>
              <w:t>Respect des</w:t>
            </w:r>
            <w:r w:rsidR="007533E7" w:rsidRPr="00D47B6F">
              <w:rPr>
                <w:bCs/>
                <w:sz w:val="22"/>
                <w:szCs w:val="22"/>
                <w:u w:val="single"/>
              </w:rPr>
              <w:t xml:space="preserve"> gestes barrières</w:t>
            </w:r>
            <w:r w:rsidR="0076099B">
              <w:rPr>
                <w:bCs/>
                <w:sz w:val="22"/>
                <w:szCs w:val="22"/>
              </w:rPr>
              <w:t xml:space="preserve"> </w:t>
            </w:r>
            <w:r w:rsidR="007533E7" w:rsidRPr="009B584F">
              <w:rPr>
                <w:bCs/>
                <w:sz w:val="22"/>
                <w:szCs w:val="22"/>
              </w:rPr>
              <w:t>:</w:t>
            </w:r>
            <w:r w:rsidRPr="009B584F">
              <w:rPr>
                <w:bCs/>
                <w:sz w:val="22"/>
                <w:szCs w:val="22"/>
              </w:rPr>
              <w:t xml:space="preserve"> </w:t>
            </w:r>
          </w:p>
          <w:p w:rsidR="00155A83" w:rsidRPr="00155A83" w:rsidRDefault="00155A83" w:rsidP="00155A83">
            <w:pPr>
              <w:pStyle w:val="Default"/>
              <w:rPr>
                <w:bCs/>
                <w:sz w:val="22"/>
                <w:szCs w:val="22"/>
              </w:rPr>
            </w:pPr>
          </w:p>
          <w:p w:rsidR="00155A83" w:rsidRDefault="00170CAA" w:rsidP="00170CAA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</w:t>
            </w:r>
            <w:r w:rsidR="00D4512A">
              <w:rPr>
                <w:bCs/>
                <w:sz w:val="22"/>
                <w:szCs w:val="22"/>
              </w:rPr>
              <w:t>éguliè</w:t>
            </w:r>
            <w:r>
              <w:rPr>
                <w:bCs/>
                <w:sz w:val="22"/>
                <w:szCs w:val="22"/>
              </w:rPr>
              <w:t>rement, l</w:t>
            </w:r>
            <w:r w:rsidR="00155A83" w:rsidRPr="00155A83">
              <w:rPr>
                <w:bCs/>
                <w:sz w:val="22"/>
                <w:szCs w:val="22"/>
              </w:rPr>
              <w:t>avage et désinfection des mains (eau sav</w:t>
            </w:r>
            <w:r w:rsidR="00155A83">
              <w:rPr>
                <w:bCs/>
                <w:sz w:val="22"/>
                <w:szCs w:val="22"/>
              </w:rPr>
              <w:t>onneuse, gel hydro-alcoolique),</w:t>
            </w:r>
          </w:p>
          <w:p w:rsidR="00155A83" w:rsidRPr="007D3F00" w:rsidRDefault="00155A83" w:rsidP="00155A83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D3F00">
              <w:rPr>
                <w:bCs/>
                <w:sz w:val="22"/>
                <w:szCs w:val="22"/>
              </w:rPr>
              <w:t>Couverture systématique de la bouche</w:t>
            </w:r>
            <w:r w:rsidR="00D4512A" w:rsidRPr="007D3F00">
              <w:rPr>
                <w:bCs/>
                <w:sz w:val="22"/>
                <w:szCs w:val="22"/>
              </w:rPr>
              <w:t xml:space="preserve"> : </w:t>
            </w:r>
            <w:r w:rsidR="00170CAA" w:rsidRPr="007D3F00">
              <w:rPr>
                <w:bCs/>
                <w:sz w:val="22"/>
                <w:szCs w:val="22"/>
              </w:rPr>
              <w:t>toux</w:t>
            </w:r>
            <w:r w:rsidRPr="007D3F00">
              <w:rPr>
                <w:bCs/>
                <w:sz w:val="22"/>
                <w:szCs w:val="22"/>
              </w:rPr>
              <w:t xml:space="preserve"> ou </w:t>
            </w:r>
            <w:r w:rsidR="00170CAA" w:rsidRPr="007D3F00">
              <w:rPr>
                <w:bCs/>
                <w:sz w:val="22"/>
                <w:szCs w:val="22"/>
              </w:rPr>
              <w:t>éternu</w:t>
            </w:r>
            <w:r w:rsidR="00D4512A" w:rsidRPr="007D3F00">
              <w:rPr>
                <w:bCs/>
                <w:sz w:val="22"/>
                <w:szCs w:val="22"/>
              </w:rPr>
              <w:t>e</w:t>
            </w:r>
            <w:r w:rsidR="00170CAA" w:rsidRPr="007D3F00">
              <w:rPr>
                <w:bCs/>
                <w:sz w:val="22"/>
                <w:szCs w:val="22"/>
              </w:rPr>
              <w:t>ment</w:t>
            </w:r>
            <w:r w:rsidRPr="007D3F00">
              <w:rPr>
                <w:bCs/>
                <w:sz w:val="22"/>
                <w:szCs w:val="22"/>
              </w:rPr>
              <w:t>,</w:t>
            </w:r>
          </w:p>
          <w:p w:rsidR="00155A83" w:rsidRPr="007D3F00" w:rsidRDefault="00155A83" w:rsidP="00155A83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D3F00">
              <w:rPr>
                <w:bCs/>
                <w:sz w:val="22"/>
                <w:szCs w:val="22"/>
              </w:rPr>
              <w:t>Utilisation de mo</w:t>
            </w:r>
            <w:r w:rsidR="00D4512A" w:rsidRPr="007D3F00">
              <w:rPr>
                <w:bCs/>
                <w:sz w:val="22"/>
                <w:szCs w:val="22"/>
              </w:rPr>
              <w:t>u</w:t>
            </w:r>
            <w:r w:rsidRPr="007D3F00">
              <w:rPr>
                <w:bCs/>
                <w:sz w:val="22"/>
                <w:szCs w:val="22"/>
              </w:rPr>
              <w:t>choirs jetables (poubelle avec couvercle)</w:t>
            </w:r>
            <w:r w:rsidR="00D4512A" w:rsidRPr="007D3F00">
              <w:rPr>
                <w:bCs/>
                <w:sz w:val="22"/>
                <w:szCs w:val="22"/>
              </w:rPr>
              <w:t>,</w:t>
            </w:r>
          </w:p>
          <w:p w:rsidR="00D4512A" w:rsidRPr="007D3F00" w:rsidRDefault="00D4512A" w:rsidP="00155A83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D3F00">
              <w:rPr>
                <w:bCs/>
                <w:sz w:val="22"/>
                <w:szCs w:val="22"/>
              </w:rPr>
              <w:t>Evitement des touchers au visage (en particulier le nez, la bouche, les yeux)</w:t>
            </w:r>
          </w:p>
          <w:p w:rsidR="009B584F" w:rsidRPr="007D3F00" w:rsidRDefault="00170CAA" w:rsidP="003D39EF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D3F00">
              <w:rPr>
                <w:sz w:val="22"/>
                <w:szCs w:val="22"/>
              </w:rPr>
              <w:t>P</w:t>
            </w:r>
            <w:r w:rsidR="00155A83" w:rsidRPr="007D3F00">
              <w:rPr>
                <w:sz w:val="22"/>
                <w:szCs w:val="22"/>
              </w:rPr>
              <w:t>ort du masque en présence des personnes à risques, dans les transports collectifs</w:t>
            </w:r>
            <w:r w:rsidR="00D4512A" w:rsidRPr="007D3F00">
              <w:rPr>
                <w:sz w:val="22"/>
                <w:szCs w:val="22"/>
              </w:rPr>
              <w:t xml:space="preserve">, </w:t>
            </w:r>
            <w:r w:rsidR="00155A83" w:rsidRPr="007D3F00">
              <w:rPr>
                <w:sz w:val="22"/>
                <w:szCs w:val="22"/>
              </w:rPr>
              <w:t xml:space="preserve"> lors d’une promiscuité importante</w:t>
            </w:r>
            <w:r w:rsidR="00D4512A" w:rsidRPr="007D3F00">
              <w:rPr>
                <w:sz w:val="22"/>
                <w:szCs w:val="22"/>
              </w:rPr>
              <w:t>, lieux mal aérés</w:t>
            </w:r>
            <w:r w:rsidR="003D39EF" w:rsidRPr="007D3F00">
              <w:rPr>
                <w:sz w:val="22"/>
                <w:szCs w:val="22"/>
              </w:rPr>
              <w:t>.</w:t>
            </w:r>
            <w:r w:rsidR="00D47B6F" w:rsidRPr="007D3F00">
              <w:t xml:space="preserve"> </w:t>
            </w:r>
          </w:p>
          <w:p w:rsidR="003B46FA" w:rsidRPr="007D3F00" w:rsidRDefault="00A3510B" w:rsidP="00A07EA9">
            <w:pPr>
              <w:pStyle w:val="Default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  <w:r w:rsidRPr="007D3F00">
              <w:rPr>
                <w:sz w:val="22"/>
                <w:szCs w:val="22"/>
              </w:rPr>
              <w:t>Régulièrement</w:t>
            </w:r>
            <w:r w:rsidR="00D47B6F" w:rsidRPr="007D3F00">
              <w:rPr>
                <w:sz w:val="22"/>
                <w:szCs w:val="22"/>
              </w:rPr>
              <w:t>,</w:t>
            </w:r>
            <w:r w:rsidRPr="007D3F00">
              <w:rPr>
                <w:sz w:val="22"/>
                <w:szCs w:val="22"/>
              </w:rPr>
              <w:t xml:space="preserve"> a</w:t>
            </w:r>
            <w:r w:rsidR="003B46FA" w:rsidRPr="007D3F00">
              <w:rPr>
                <w:sz w:val="22"/>
                <w:szCs w:val="22"/>
              </w:rPr>
              <w:t xml:space="preserve">ération </w:t>
            </w:r>
            <w:r w:rsidR="009B584F" w:rsidRPr="007D3F00">
              <w:rPr>
                <w:sz w:val="22"/>
                <w:szCs w:val="22"/>
              </w:rPr>
              <w:t xml:space="preserve">et désinfection </w:t>
            </w:r>
            <w:r w:rsidR="003B46FA" w:rsidRPr="007D3F00">
              <w:rPr>
                <w:sz w:val="22"/>
                <w:szCs w:val="22"/>
              </w:rPr>
              <w:t>des</w:t>
            </w:r>
            <w:r w:rsidR="00746BE1" w:rsidRPr="007D3F00">
              <w:rPr>
                <w:sz w:val="22"/>
                <w:szCs w:val="22"/>
              </w:rPr>
              <w:t xml:space="preserve"> véhicules, </w:t>
            </w:r>
            <w:r w:rsidR="003B46FA" w:rsidRPr="007D3F00">
              <w:rPr>
                <w:sz w:val="22"/>
                <w:szCs w:val="22"/>
              </w:rPr>
              <w:t xml:space="preserve"> locaux</w:t>
            </w:r>
            <w:r w:rsidRPr="007D3F00">
              <w:rPr>
                <w:sz w:val="22"/>
                <w:szCs w:val="22"/>
              </w:rPr>
              <w:t>, sols, chambres, d</w:t>
            </w:r>
            <w:r w:rsidR="003B46FA" w:rsidRPr="007D3F00">
              <w:rPr>
                <w:sz w:val="22"/>
                <w:szCs w:val="22"/>
              </w:rPr>
              <w:t>ésinfection des mobilier</w:t>
            </w:r>
            <w:r w:rsidRPr="007D3F00">
              <w:rPr>
                <w:sz w:val="22"/>
                <w:szCs w:val="22"/>
              </w:rPr>
              <w:t xml:space="preserve">s, </w:t>
            </w:r>
            <w:r w:rsidR="003B46FA" w:rsidRPr="007D3F00">
              <w:rPr>
                <w:sz w:val="22"/>
                <w:szCs w:val="22"/>
              </w:rPr>
              <w:t>matériel</w:t>
            </w:r>
            <w:r w:rsidR="00E50917" w:rsidRPr="007D3F00">
              <w:rPr>
                <w:sz w:val="22"/>
                <w:szCs w:val="22"/>
              </w:rPr>
              <w:t>s</w:t>
            </w:r>
            <w:r w:rsidRPr="007D3F00">
              <w:rPr>
                <w:sz w:val="22"/>
                <w:szCs w:val="22"/>
              </w:rPr>
              <w:t xml:space="preserve"> et sanitaires</w:t>
            </w:r>
          </w:p>
          <w:p w:rsidR="00FC5FB0" w:rsidRPr="00A3510B" w:rsidRDefault="00FC5FB0" w:rsidP="00FC5FB0">
            <w:pPr>
              <w:pStyle w:val="Default"/>
              <w:shd w:val="clear" w:color="auto" w:fill="FFFFFF" w:themeFill="background1"/>
              <w:ind w:left="720"/>
              <w:rPr>
                <w:sz w:val="22"/>
                <w:szCs w:val="22"/>
              </w:rPr>
            </w:pPr>
          </w:p>
          <w:p w:rsidR="00D249E3" w:rsidRDefault="00D249E3" w:rsidP="00FC5FB0">
            <w:pPr>
              <w:pStyle w:val="Default"/>
              <w:shd w:val="clear" w:color="auto" w:fill="FFFFFF" w:themeFill="background1"/>
              <w:rPr>
                <w:sz w:val="22"/>
                <w:szCs w:val="22"/>
              </w:rPr>
            </w:pPr>
            <w:r w:rsidRPr="00D47B6F">
              <w:rPr>
                <w:sz w:val="22"/>
                <w:szCs w:val="22"/>
                <w:u w:val="single"/>
              </w:rPr>
              <w:t>Restauration</w:t>
            </w:r>
            <w:r w:rsidR="00170CAA">
              <w:rPr>
                <w:sz w:val="22"/>
                <w:szCs w:val="22"/>
              </w:rPr>
              <w:t> : lieux prévus à cet effet</w:t>
            </w:r>
            <w:r w:rsidR="00FC5FB0">
              <w:rPr>
                <w:sz w:val="22"/>
                <w:szCs w:val="22"/>
              </w:rPr>
              <w:t xml:space="preserve"> à privilégier</w:t>
            </w:r>
            <w:r w:rsidR="00170CAA">
              <w:rPr>
                <w:sz w:val="22"/>
                <w:szCs w:val="22"/>
              </w:rPr>
              <w:t xml:space="preserve">, </w:t>
            </w:r>
            <w:r w:rsidR="007D3F00">
              <w:rPr>
                <w:sz w:val="22"/>
                <w:szCs w:val="22"/>
              </w:rPr>
              <w:t xml:space="preserve">évitement des </w:t>
            </w:r>
            <w:r w:rsidR="00FC5FB0">
              <w:rPr>
                <w:sz w:val="22"/>
                <w:szCs w:val="22"/>
              </w:rPr>
              <w:t>attroupements</w:t>
            </w:r>
            <w:r w:rsidR="00170CAA">
              <w:rPr>
                <w:sz w:val="22"/>
                <w:szCs w:val="22"/>
              </w:rPr>
              <w:t>, respect des règles sanitaires</w:t>
            </w:r>
          </w:p>
          <w:p w:rsidR="00FC5FB0" w:rsidRDefault="00FC5FB0" w:rsidP="00FC5FB0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E35DC2" w:rsidRDefault="0076099B" w:rsidP="00FC5FB0">
            <w:pPr>
              <w:pStyle w:val="Default"/>
              <w:rPr>
                <w:sz w:val="22"/>
                <w:szCs w:val="22"/>
              </w:rPr>
            </w:pPr>
            <w:r w:rsidRPr="00547E9D">
              <w:rPr>
                <w:sz w:val="22"/>
                <w:szCs w:val="22"/>
                <w:u w:val="single"/>
              </w:rPr>
              <w:t>T</w:t>
            </w:r>
            <w:r w:rsidR="00E35DC2" w:rsidRPr="00547E9D">
              <w:rPr>
                <w:sz w:val="22"/>
                <w:szCs w:val="22"/>
                <w:u w:val="single"/>
              </w:rPr>
              <w:t>rousse à pharmacie des 1ers secours</w:t>
            </w:r>
            <w:r w:rsidR="00FC5FB0">
              <w:rPr>
                <w:sz w:val="22"/>
                <w:szCs w:val="22"/>
              </w:rPr>
              <w:t xml:space="preserve"> . </w:t>
            </w:r>
            <w:r w:rsidR="00E35DC2">
              <w:rPr>
                <w:sz w:val="22"/>
                <w:szCs w:val="22"/>
              </w:rPr>
              <w:t xml:space="preserve">complétée </w:t>
            </w:r>
            <w:r w:rsidR="00E35DC2" w:rsidRPr="00E35DC2">
              <w:rPr>
                <w:sz w:val="22"/>
                <w:szCs w:val="22"/>
              </w:rPr>
              <w:t xml:space="preserve"> d’un thermomètre frontal, de gel hydro-alco</w:t>
            </w:r>
            <w:r w:rsidR="00E35DC2">
              <w:rPr>
                <w:sz w:val="22"/>
                <w:szCs w:val="22"/>
              </w:rPr>
              <w:t>olique, de masques chirurgicaux</w:t>
            </w:r>
            <w:r w:rsidR="00E35DC2" w:rsidRPr="00E35DC2">
              <w:rPr>
                <w:sz w:val="22"/>
                <w:szCs w:val="22"/>
              </w:rPr>
              <w:t xml:space="preserve"> </w:t>
            </w:r>
            <w:r w:rsidR="00E50917">
              <w:rPr>
                <w:sz w:val="22"/>
                <w:szCs w:val="22"/>
              </w:rPr>
              <w:t xml:space="preserve">et de la liste des </w:t>
            </w:r>
            <w:r w:rsidR="00E35DC2">
              <w:rPr>
                <w:sz w:val="22"/>
                <w:szCs w:val="22"/>
              </w:rPr>
              <w:t>numéros d’urgence</w:t>
            </w:r>
            <w:r w:rsidR="00E35DC2" w:rsidRPr="00E35DC2">
              <w:rPr>
                <w:sz w:val="22"/>
                <w:szCs w:val="22"/>
              </w:rPr>
              <w:t>.</w:t>
            </w:r>
          </w:p>
          <w:p w:rsidR="00917C70" w:rsidRDefault="00917C70" w:rsidP="00917C70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17C70" w:rsidRPr="00606832" w:rsidRDefault="007D3F00" w:rsidP="00917C70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Organisation d’une v</w:t>
            </w:r>
            <w:r w:rsidR="00917C70">
              <w:rPr>
                <w:color w:val="auto"/>
                <w:sz w:val="22"/>
                <w:szCs w:val="22"/>
              </w:rPr>
              <w:t xml:space="preserve">eille de nuit </w:t>
            </w:r>
            <w:r w:rsidR="00FC5FB0">
              <w:rPr>
                <w:color w:val="auto"/>
                <w:sz w:val="22"/>
                <w:szCs w:val="22"/>
              </w:rPr>
              <w:t xml:space="preserve"> </w:t>
            </w:r>
            <w:r w:rsidR="00917C70">
              <w:rPr>
                <w:color w:val="auto"/>
                <w:sz w:val="22"/>
                <w:szCs w:val="22"/>
              </w:rPr>
              <w:t>(chambres des animateurs à proximités de celles des vacanciers).</w:t>
            </w:r>
          </w:p>
          <w:p w:rsidR="00E50917" w:rsidRPr="00547E9D" w:rsidRDefault="00E50917" w:rsidP="00547E9D">
            <w:pPr>
              <w:ind w:left="360"/>
              <w:rPr>
                <w:sz w:val="22"/>
                <w:szCs w:val="22"/>
              </w:rPr>
            </w:pPr>
          </w:p>
        </w:tc>
      </w:tr>
      <w:tr w:rsidR="00E372B3" w:rsidTr="007D3F00">
        <w:tc>
          <w:tcPr>
            <w:tcW w:w="10346" w:type="dxa"/>
            <w:shd w:val="clear" w:color="auto" w:fill="FABF8F" w:themeFill="accent6" w:themeFillTint="99"/>
          </w:tcPr>
          <w:p w:rsidR="00E372B3" w:rsidRPr="00E372B3" w:rsidRDefault="00E35DC2" w:rsidP="00E372B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Prise en charge d’une personne </w:t>
            </w:r>
            <w:r w:rsidR="004C5A41" w:rsidRPr="004C5A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attei</w:t>
            </w:r>
            <w:r w:rsidR="003B46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nt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  <w:r w:rsidR="003B46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du Covid -19</w:t>
            </w:r>
          </w:p>
        </w:tc>
      </w:tr>
      <w:tr w:rsidR="003B46FA" w:rsidTr="00A07EA9">
        <w:tc>
          <w:tcPr>
            <w:tcW w:w="10346" w:type="dxa"/>
            <w:shd w:val="clear" w:color="auto" w:fill="auto"/>
          </w:tcPr>
          <w:p w:rsidR="00746BE1" w:rsidRDefault="003B46FA" w:rsidP="00D23A10">
            <w:pPr>
              <w:pStyle w:val="Paragraphedeliste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E50917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Isol</w:t>
            </w:r>
            <w:r w:rsidR="00606832" w:rsidRPr="00E50917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ement</w:t>
            </w:r>
            <w:r w:rsid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, c</w:t>
            </w:r>
            <w:r w:rsidR="00746BE1" w:rsidRP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o</w:t>
            </w:r>
            <w:r w:rsid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ntact d’un</w:t>
            </w:r>
            <w:r w:rsidR="00A3510B" w:rsidRP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médecin </w:t>
            </w:r>
            <w:r w:rsid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(</w:t>
            </w:r>
            <w:r w:rsidR="00A3510B" w:rsidRP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traitant</w:t>
            </w:r>
            <w:r w:rsidR="008D27D6" w:rsidRP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</w:t>
            </w:r>
            <w:r w:rsid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ou autre), </w:t>
            </w:r>
            <w:r w:rsidR="008D27D6" w:rsidRP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organisation d</w:t>
            </w:r>
            <w:r w:rsidR="00631B9A" w:rsidRP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u</w:t>
            </w:r>
            <w:r w:rsidR="00A3510B" w:rsidRP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r</w:t>
            </w:r>
            <w:r w:rsidR="00587072" w:rsidRP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etour à domicile</w:t>
            </w:r>
            <w:r w:rsidR="00A3510B" w:rsidRP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(</w:t>
            </w:r>
            <w:r w:rsid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ex</w:t>
            </w:r>
            <w:r w:rsidR="00BB67A7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clure les transports en commun), </w:t>
            </w:r>
            <w:r w:rsid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en cas de signe de détress</w:t>
            </w:r>
            <w:r w:rsidR="00917C7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 :</w:t>
            </w:r>
            <w:r w:rsidR="00F2488E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</w:t>
            </w:r>
            <w:r w:rsid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appel du SAMU</w:t>
            </w:r>
            <w:r w:rsidR="00917C7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et signalement à la DDETS</w:t>
            </w:r>
          </w:p>
          <w:p w:rsidR="007D3F00" w:rsidRDefault="007D3F00" w:rsidP="007D3F00">
            <w:pPr>
              <w:pStyle w:val="Paragraphedeliste"/>
              <w:spacing w:after="200" w:line="276" w:lineRule="auto"/>
              <w:jc w:val="both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  <w:p w:rsidR="003B46FA" w:rsidRDefault="00D23A10" w:rsidP="00BB67A7">
            <w:pPr>
              <w:pStyle w:val="Paragraphedeliste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94258C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Identification des contacts à risque </w:t>
            </w:r>
            <w:r w:rsidR="00560674" w:rsidRPr="0094258C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(</w:t>
            </w:r>
            <w:r w:rsidRPr="0094258C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invités à s’isoler et à réaliser des tests</w:t>
            </w:r>
            <w:r w:rsidR="00560674" w:rsidRPr="0094258C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).</w:t>
            </w:r>
          </w:p>
          <w:p w:rsidR="007D3F00" w:rsidRDefault="007D3F00" w:rsidP="007D3F00">
            <w:pPr>
              <w:pStyle w:val="Paragraphedeliste"/>
              <w:spacing w:after="200" w:line="276" w:lineRule="auto"/>
              <w:jc w:val="both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  <w:p w:rsidR="00917C70" w:rsidRPr="00D23A10" w:rsidRDefault="00917C70" w:rsidP="00BB67A7">
            <w:pPr>
              <w:pStyle w:val="Paragraphedeliste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Elaboration d’un protocole de rapatriement</w:t>
            </w:r>
          </w:p>
        </w:tc>
      </w:tr>
    </w:tbl>
    <w:p w:rsidR="00E50FE2" w:rsidRPr="00534744" w:rsidRDefault="00E50FE2" w:rsidP="006C115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sectPr w:rsidR="00E50FE2" w:rsidRPr="00534744" w:rsidSect="002F10E2">
      <w:foot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08" w:rsidRDefault="00A60108" w:rsidP="006C1156">
      <w:r>
        <w:separator/>
      </w:r>
    </w:p>
  </w:endnote>
  <w:endnote w:type="continuationSeparator" w:id="0">
    <w:p w:rsidR="00A60108" w:rsidRDefault="00A60108" w:rsidP="006C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E2" w:rsidRPr="002243E2" w:rsidRDefault="002243E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2243E2">
      <w:rPr>
        <w:rFonts w:asciiTheme="majorHAnsi" w:eastAsiaTheme="majorEastAsia" w:hAnsiTheme="majorHAnsi" w:cstheme="majorBidi"/>
        <w:i/>
        <w:sz w:val="18"/>
        <w:szCs w:val="18"/>
      </w:rPr>
      <w:t>DREETS Bretagne-protocole sanitaire VAO du 14 mars 2022 lié à la COVID 19</w:t>
    </w:r>
    <w:r w:rsidRPr="002243E2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2243E2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Pr="002243E2">
      <w:rPr>
        <w:rFonts w:asciiTheme="minorHAnsi" w:eastAsiaTheme="minorEastAsia" w:hAnsiTheme="minorHAnsi" w:cstheme="minorBidi"/>
        <w:i/>
        <w:sz w:val="18"/>
        <w:szCs w:val="18"/>
      </w:rPr>
      <w:fldChar w:fldCharType="begin"/>
    </w:r>
    <w:r w:rsidRPr="002243E2">
      <w:rPr>
        <w:i/>
        <w:sz w:val="18"/>
        <w:szCs w:val="18"/>
      </w:rPr>
      <w:instrText>PAGE   \* MERGEFORMAT</w:instrText>
    </w:r>
    <w:r w:rsidRPr="002243E2">
      <w:rPr>
        <w:rFonts w:asciiTheme="minorHAnsi" w:eastAsiaTheme="minorEastAsia" w:hAnsiTheme="minorHAnsi" w:cstheme="minorBidi"/>
        <w:i/>
        <w:sz w:val="18"/>
        <w:szCs w:val="18"/>
      </w:rPr>
      <w:fldChar w:fldCharType="separate"/>
    </w:r>
    <w:r w:rsidRPr="002243E2">
      <w:rPr>
        <w:rFonts w:asciiTheme="majorHAnsi" w:eastAsiaTheme="majorEastAsia" w:hAnsiTheme="majorHAnsi" w:cstheme="majorBidi"/>
        <w:i/>
        <w:noProof/>
        <w:sz w:val="18"/>
        <w:szCs w:val="18"/>
      </w:rPr>
      <w:t>2</w:t>
    </w:r>
    <w:r w:rsidRPr="002243E2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  <w:p w:rsidR="00FA28FB" w:rsidRDefault="002243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08" w:rsidRDefault="00A60108" w:rsidP="006C1156">
      <w:r>
        <w:separator/>
      </w:r>
    </w:p>
  </w:footnote>
  <w:footnote w:type="continuationSeparator" w:id="0">
    <w:p w:rsidR="00A60108" w:rsidRDefault="00A60108" w:rsidP="006C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3F6"/>
    <w:multiLevelType w:val="hybridMultilevel"/>
    <w:tmpl w:val="BF663F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7D72"/>
    <w:multiLevelType w:val="hybridMultilevel"/>
    <w:tmpl w:val="A91AD33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F08F3"/>
    <w:multiLevelType w:val="hybridMultilevel"/>
    <w:tmpl w:val="0C380116"/>
    <w:lvl w:ilvl="0" w:tplc="0DDAE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F41FB"/>
    <w:multiLevelType w:val="hybridMultilevel"/>
    <w:tmpl w:val="C9B0E954"/>
    <w:lvl w:ilvl="0" w:tplc="9DB80A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A2CF9"/>
    <w:multiLevelType w:val="hybridMultilevel"/>
    <w:tmpl w:val="5768C86C"/>
    <w:lvl w:ilvl="0" w:tplc="B1B01B8E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F281556"/>
    <w:multiLevelType w:val="hybridMultilevel"/>
    <w:tmpl w:val="6AEA109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D013FA"/>
    <w:multiLevelType w:val="hybridMultilevel"/>
    <w:tmpl w:val="7272E7B8"/>
    <w:lvl w:ilvl="0" w:tplc="A664D0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B1D32"/>
    <w:multiLevelType w:val="hybridMultilevel"/>
    <w:tmpl w:val="310268AA"/>
    <w:lvl w:ilvl="0" w:tplc="22D840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2"/>
    <w:rsid w:val="000112FE"/>
    <w:rsid w:val="00036EE2"/>
    <w:rsid w:val="00072A0D"/>
    <w:rsid w:val="00073A0F"/>
    <w:rsid w:val="0008043F"/>
    <w:rsid w:val="000C150D"/>
    <w:rsid w:val="000C744C"/>
    <w:rsid w:val="000D64AC"/>
    <w:rsid w:val="0010239D"/>
    <w:rsid w:val="001140BA"/>
    <w:rsid w:val="00121A24"/>
    <w:rsid w:val="001524CF"/>
    <w:rsid w:val="00155A83"/>
    <w:rsid w:val="00170CAA"/>
    <w:rsid w:val="001A7B6A"/>
    <w:rsid w:val="00202087"/>
    <w:rsid w:val="002039D8"/>
    <w:rsid w:val="00215AC3"/>
    <w:rsid w:val="00221803"/>
    <w:rsid w:val="002243E2"/>
    <w:rsid w:val="002335EA"/>
    <w:rsid w:val="00320DF9"/>
    <w:rsid w:val="00346964"/>
    <w:rsid w:val="0035220B"/>
    <w:rsid w:val="00364A41"/>
    <w:rsid w:val="00375345"/>
    <w:rsid w:val="003A436B"/>
    <w:rsid w:val="003B46FA"/>
    <w:rsid w:val="003D2196"/>
    <w:rsid w:val="003D39EF"/>
    <w:rsid w:val="00413DBD"/>
    <w:rsid w:val="00462C91"/>
    <w:rsid w:val="0046735C"/>
    <w:rsid w:val="004C5A41"/>
    <w:rsid w:val="004D5ED4"/>
    <w:rsid w:val="005118F1"/>
    <w:rsid w:val="00513E2F"/>
    <w:rsid w:val="00546CDE"/>
    <w:rsid w:val="00547E9D"/>
    <w:rsid w:val="00560674"/>
    <w:rsid w:val="00571C94"/>
    <w:rsid w:val="00572192"/>
    <w:rsid w:val="00587072"/>
    <w:rsid w:val="005C23A4"/>
    <w:rsid w:val="005E1BBB"/>
    <w:rsid w:val="00606832"/>
    <w:rsid w:val="00631B9A"/>
    <w:rsid w:val="006340E8"/>
    <w:rsid w:val="006B3240"/>
    <w:rsid w:val="006B70E9"/>
    <w:rsid w:val="006C1156"/>
    <w:rsid w:val="006C7061"/>
    <w:rsid w:val="006C7CD9"/>
    <w:rsid w:val="006E4505"/>
    <w:rsid w:val="00746BE1"/>
    <w:rsid w:val="007533E7"/>
    <w:rsid w:val="0076099B"/>
    <w:rsid w:val="00773C41"/>
    <w:rsid w:val="00786EC5"/>
    <w:rsid w:val="007C14A7"/>
    <w:rsid w:val="007D3F00"/>
    <w:rsid w:val="00814869"/>
    <w:rsid w:val="00843FAD"/>
    <w:rsid w:val="008669C0"/>
    <w:rsid w:val="008C1D4E"/>
    <w:rsid w:val="008D27D6"/>
    <w:rsid w:val="008E3EEC"/>
    <w:rsid w:val="008E4908"/>
    <w:rsid w:val="00912389"/>
    <w:rsid w:val="00917C70"/>
    <w:rsid w:val="00926DC6"/>
    <w:rsid w:val="0094258C"/>
    <w:rsid w:val="00960A86"/>
    <w:rsid w:val="009B584F"/>
    <w:rsid w:val="00A07EA9"/>
    <w:rsid w:val="00A3510B"/>
    <w:rsid w:val="00A60108"/>
    <w:rsid w:val="00B018D1"/>
    <w:rsid w:val="00B30159"/>
    <w:rsid w:val="00B3637D"/>
    <w:rsid w:val="00B67059"/>
    <w:rsid w:val="00B86CB4"/>
    <w:rsid w:val="00BB67A7"/>
    <w:rsid w:val="00C06ACA"/>
    <w:rsid w:val="00C77069"/>
    <w:rsid w:val="00C92BF5"/>
    <w:rsid w:val="00D0595B"/>
    <w:rsid w:val="00D23A10"/>
    <w:rsid w:val="00D249E3"/>
    <w:rsid w:val="00D25E45"/>
    <w:rsid w:val="00D35424"/>
    <w:rsid w:val="00D4512A"/>
    <w:rsid w:val="00D47B6F"/>
    <w:rsid w:val="00D70E27"/>
    <w:rsid w:val="00DB2D7F"/>
    <w:rsid w:val="00DD601D"/>
    <w:rsid w:val="00E35910"/>
    <w:rsid w:val="00E35DC2"/>
    <w:rsid w:val="00E372B3"/>
    <w:rsid w:val="00E417FB"/>
    <w:rsid w:val="00E50917"/>
    <w:rsid w:val="00E50FE2"/>
    <w:rsid w:val="00EC68C2"/>
    <w:rsid w:val="00F2488E"/>
    <w:rsid w:val="00F41842"/>
    <w:rsid w:val="00F84D82"/>
    <w:rsid w:val="00FC5FB0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0FE2"/>
    <w:pPr>
      <w:suppressAutoHyphens/>
      <w:ind w:left="720"/>
      <w:contextualSpacing/>
    </w:pPr>
    <w:rPr>
      <w:rFonts w:ascii="Comic Sans MS" w:hAnsi="Comic Sans MS" w:cs="Comic Sans MS"/>
      <w:b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50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FE2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E5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039D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C11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11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B01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4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43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0FE2"/>
    <w:pPr>
      <w:suppressAutoHyphens/>
      <w:ind w:left="720"/>
      <w:contextualSpacing/>
    </w:pPr>
    <w:rPr>
      <w:rFonts w:ascii="Comic Sans MS" w:hAnsi="Comic Sans MS" w:cs="Comic Sans MS"/>
      <w:b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50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FE2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E5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039D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C11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11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B01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4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43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Christylla ETIENNE-JACQUET</dc:creator>
  <cp:keywords/>
  <dc:description/>
  <cp:lastModifiedBy>ETIENNE-JACQUET Christylla (DR-BRET)</cp:lastModifiedBy>
  <cp:revision>35</cp:revision>
  <cp:lastPrinted>2022-05-02T08:51:00Z</cp:lastPrinted>
  <dcterms:created xsi:type="dcterms:W3CDTF">2020-06-24T08:45:00Z</dcterms:created>
  <dcterms:modified xsi:type="dcterms:W3CDTF">2022-05-02T09:10:00Z</dcterms:modified>
</cp:coreProperties>
</file>